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53" w:rsidRDefault="00223F53" w:rsidP="00223F53">
      <w:pPr>
        <w:pStyle w:val="1"/>
        <w:jc w:val="center"/>
        <w:rPr>
          <w:spacing w:val="2"/>
          <w:lang w:val="ru-RU"/>
        </w:rPr>
      </w:pPr>
      <w:r w:rsidRPr="002E1030">
        <w:rPr>
          <w:spacing w:val="-1"/>
          <w:lang w:val="ru-RU"/>
        </w:rPr>
        <w:t>Документы</w:t>
      </w:r>
      <w:r w:rsidRPr="002E1030">
        <w:rPr>
          <w:lang w:val="ru-RU"/>
        </w:rPr>
        <w:t xml:space="preserve"> для </w:t>
      </w:r>
      <w:r w:rsidRPr="002E1030">
        <w:rPr>
          <w:spacing w:val="-1"/>
          <w:lang w:val="ru-RU"/>
        </w:rPr>
        <w:t>портфолио</w:t>
      </w:r>
    </w:p>
    <w:p w:rsidR="00633F81" w:rsidRPr="00223F53" w:rsidRDefault="00223F53" w:rsidP="00223F53">
      <w:pPr>
        <w:pStyle w:val="1"/>
        <w:jc w:val="center"/>
        <w:rPr>
          <w:rFonts w:cs="Times New Roman"/>
          <w:b w:val="0"/>
          <w:lang w:val="ru-RU"/>
        </w:rPr>
      </w:pPr>
      <w:r w:rsidRPr="00223F53">
        <w:rPr>
          <w:b w:val="0"/>
          <w:spacing w:val="-1"/>
          <w:lang w:val="ru-RU"/>
        </w:rPr>
        <w:t>«Главный</w:t>
      </w:r>
      <w:r w:rsidRPr="00223F53">
        <w:rPr>
          <w:b w:val="0"/>
          <w:lang w:val="ru-RU"/>
        </w:rPr>
        <w:t xml:space="preserve"> Инженер </w:t>
      </w:r>
      <w:r w:rsidRPr="00223F53">
        <w:rPr>
          <w:b w:val="0"/>
          <w:spacing w:val="-1"/>
          <w:lang w:val="ru-RU"/>
        </w:rPr>
        <w:t xml:space="preserve">проекта. </w:t>
      </w:r>
      <w:r w:rsidRPr="00223F53">
        <w:rPr>
          <w:b w:val="0"/>
          <w:spacing w:val="-1"/>
          <w:lang w:val="ru-RU"/>
        </w:rPr>
        <w:t>Специалист</w:t>
      </w:r>
      <w:r w:rsidRPr="00223F53">
        <w:rPr>
          <w:b w:val="0"/>
          <w:lang w:val="ru-RU"/>
        </w:rPr>
        <w:t xml:space="preserve"> по</w:t>
      </w:r>
      <w:r w:rsidRPr="00223F53">
        <w:rPr>
          <w:b w:val="0"/>
          <w:spacing w:val="2"/>
          <w:lang w:val="ru-RU"/>
        </w:rPr>
        <w:t xml:space="preserve"> </w:t>
      </w:r>
      <w:r w:rsidRPr="00223F53">
        <w:rPr>
          <w:b w:val="0"/>
          <w:spacing w:val="-1"/>
          <w:lang w:val="ru-RU"/>
        </w:rPr>
        <w:t>организации</w:t>
      </w:r>
      <w:r w:rsidRPr="00223F53">
        <w:rPr>
          <w:b w:val="0"/>
          <w:lang w:val="ru-RU"/>
        </w:rPr>
        <w:t xml:space="preserve"> </w:t>
      </w:r>
      <w:r w:rsidRPr="00223F53">
        <w:rPr>
          <w:b w:val="0"/>
          <w:spacing w:val="-1"/>
          <w:lang w:val="ru-RU"/>
        </w:rPr>
        <w:t>архитектурно-</w:t>
      </w:r>
      <w:r w:rsidRPr="00223F53">
        <w:rPr>
          <w:b w:val="0"/>
          <w:spacing w:val="55"/>
          <w:lang w:val="ru-RU"/>
        </w:rPr>
        <w:t xml:space="preserve"> </w:t>
      </w:r>
      <w:r w:rsidRPr="00223F53">
        <w:rPr>
          <w:b w:val="0"/>
          <w:spacing w:val="-1"/>
          <w:lang w:val="ru-RU"/>
        </w:rPr>
        <w:t>строительного</w:t>
      </w:r>
      <w:r w:rsidRPr="00223F53">
        <w:rPr>
          <w:b w:val="0"/>
          <w:lang w:val="ru-RU"/>
        </w:rPr>
        <w:t xml:space="preserve"> </w:t>
      </w:r>
      <w:r w:rsidRPr="00223F53">
        <w:rPr>
          <w:b w:val="0"/>
          <w:spacing w:val="-1"/>
          <w:lang w:val="ru-RU"/>
        </w:rPr>
        <w:t xml:space="preserve">проектирования </w:t>
      </w:r>
      <w:r w:rsidRPr="00223F53">
        <w:rPr>
          <w:b w:val="0"/>
          <w:lang w:val="ru-RU"/>
        </w:rPr>
        <w:t xml:space="preserve">7 </w:t>
      </w:r>
      <w:r w:rsidRPr="00223F53">
        <w:rPr>
          <w:b w:val="0"/>
          <w:spacing w:val="-1"/>
          <w:lang w:val="ru-RU"/>
        </w:rPr>
        <w:t>уровень»</w:t>
      </w:r>
    </w:p>
    <w:p w:rsidR="00633F81" w:rsidRPr="002E1030" w:rsidRDefault="00633F81">
      <w:pPr>
        <w:spacing w:before="4"/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</w:pPr>
      <w:bookmarkStart w:id="0" w:name="_GoBack"/>
      <w:bookmarkEnd w:id="0"/>
    </w:p>
    <w:p w:rsidR="002E1030" w:rsidRPr="00223F53" w:rsidRDefault="002E1030">
      <w:pPr>
        <w:pStyle w:val="a3"/>
        <w:spacing w:before="0"/>
        <w:jc w:val="both"/>
        <w:rPr>
          <w:b/>
          <w:spacing w:val="-1"/>
          <w:lang w:val="ru-RU"/>
        </w:rPr>
      </w:pPr>
      <w:r w:rsidRPr="00223F53">
        <w:rPr>
          <w:b/>
          <w:spacing w:val="-1"/>
          <w:lang w:val="ru-RU"/>
        </w:rPr>
        <w:t>Перечень документов:</w:t>
      </w:r>
    </w:p>
    <w:p w:rsidR="00633F81" w:rsidRPr="002E1030" w:rsidRDefault="00223F53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spacing w:val="-1"/>
          <w:lang w:val="ru-RU"/>
        </w:rPr>
        <w:t>Ф.И.О.</w:t>
      </w:r>
      <w:r w:rsidRPr="002E1030">
        <w:rPr>
          <w:spacing w:val="-2"/>
          <w:lang w:val="ru-RU"/>
        </w:rPr>
        <w:t xml:space="preserve"> </w:t>
      </w:r>
      <w:r w:rsidRPr="002E1030">
        <w:rPr>
          <w:lang w:val="ru-RU"/>
        </w:rPr>
        <w:t>(</w:t>
      </w:r>
      <w:r w:rsidR="002E1030" w:rsidRPr="002E1030">
        <w:rPr>
          <w:lang w:val="ru-RU"/>
        </w:rPr>
        <w:t>цветная скан копия)</w:t>
      </w:r>
      <w:r>
        <w:rPr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spacing w:val="-1"/>
          <w:lang w:val="ru-RU"/>
        </w:rPr>
        <w:t>Образование</w:t>
      </w:r>
      <w:r w:rsidRPr="002E1030">
        <w:rPr>
          <w:spacing w:val="1"/>
          <w:lang w:val="ru-RU"/>
        </w:rPr>
        <w:t xml:space="preserve"> </w:t>
      </w:r>
      <w:r w:rsidR="002E1030" w:rsidRPr="002E1030">
        <w:rPr>
          <w:spacing w:val="-2"/>
          <w:lang w:val="ru-RU"/>
        </w:rPr>
        <w:t>(цветная скан копия)</w:t>
      </w:r>
      <w:r>
        <w:rPr>
          <w:spacing w:val="-2"/>
          <w:lang w:val="ru-RU"/>
        </w:rPr>
        <w:t>;</w:t>
      </w:r>
    </w:p>
    <w:p w:rsidR="002E1030" w:rsidRPr="002E1030" w:rsidRDefault="002E1030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lang w:val="ru-RU"/>
        </w:rPr>
        <w:t>Трудовой договор (</w:t>
      </w:r>
      <w:r w:rsidRPr="002E1030">
        <w:rPr>
          <w:lang w:val="ru-RU"/>
        </w:rPr>
        <w:t>скан копия</w:t>
      </w:r>
      <w:r w:rsidRPr="002E1030">
        <w:rPr>
          <w:lang w:val="ru-RU"/>
        </w:rPr>
        <w:t>)</w:t>
      </w:r>
      <w:r w:rsidR="00223F53">
        <w:rPr>
          <w:lang w:val="ru-RU"/>
        </w:rPr>
        <w:t>;</w:t>
      </w:r>
    </w:p>
    <w:p w:rsidR="002E1030" w:rsidRPr="002E1030" w:rsidRDefault="002E1030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lang w:val="ru-RU"/>
        </w:rPr>
        <w:t>Стаж работы (</w:t>
      </w:r>
      <w:r w:rsidRPr="002E1030">
        <w:rPr>
          <w:lang w:val="ru-RU"/>
        </w:rPr>
        <w:t xml:space="preserve">скан копия </w:t>
      </w:r>
      <w:r w:rsidRPr="002E1030">
        <w:rPr>
          <w:lang w:val="ru-RU"/>
        </w:rPr>
        <w:t>трудовой книжки, заверенная</w:t>
      </w:r>
      <w:r w:rsidR="00223F53">
        <w:rPr>
          <w:lang w:val="ru-RU"/>
        </w:rPr>
        <w:t xml:space="preserve"> на каждом листе работодателем);</w:t>
      </w:r>
    </w:p>
    <w:p w:rsidR="002E1030" w:rsidRPr="002E1030" w:rsidRDefault="002E1030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lang w:val="ru-RU"/>
        </w:rPr>
        <w:t>Дипломы, награды, удостоверения (при наличии)</w:t>
      </w:r>
      <w:r w:rsidR="00223F53">
        <w:rPr>
          <w:lang w:val="ru-RU"/>
        </w:rPr>
        <w:t>;</w:t>
      </w:r>
    </w:p>
    <w:p w:rsidR="002E1030" w:rsidRPr="002E1030" w:rsidRDefault="002E1030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lang w:val="ru-RU"/>
        </w:rPr>
        <w:t xml:space="preserve">Уведомление о включении в </w:t>
      </w:r>
      <w:r>
        <w:rPr>
          <w:lang w:val="ru-RU"/>
        </w:rPr>
        <w:t>национальный реестр специалистов - НРС</w:t>
      </w:r>
      <w:r w:rsidRPr="002E1030">
        <w:rPr>
          <w:lang w:val="ru-RU"/>
        </w:rPr>
        <w:t xml:space="preserve"> (при наличии)</w:t>
      </w:r>
      <w:r w:rsidR="00223F53">
        <w:rPr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3"/>
        </w:numPr>
        <w:spacing w:before="0" w:line="276" w:lineRule="auto"/>
        <w:jc w:val="both"/>
        <w:rPr>
          <w:lang w:val="ru-RU"/>
        </w:rPr>
      </w:pPr>
      <w:r w:rsidRPr="002E1030">
        <w:rPr>
          <w:spacing w:val="-1"/>
          <w:lang w:val="ru-RU"/>
        </w:rPr>
        <w:t>Фото</w:t>
      </w:r>
      <w:r w:rsidR="002E1030">
        <w:rPr>
          <w:spacing w:val="-1"/>
          <w:lang w:val="ru-RU"/>
        </w:rPr>
        <w:t>графия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соискателя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проф.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экзамена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(цветная</w:t>
      </w:r>
      <w:r w:rsidRPr="002E1030">
        <w:rPr>
          <w:lang w:val="ru-RU"/>
        </w:rPr>
        <w:t xml:space="preserve"> на </w:t>
      </w:r>
      <w:r w:rsidRPr="002E1030">
        <w:rPr>
          <w:spacing w:val="-1"/>
          <w:lang w:val="ru-RU"/>
        </w:rPr>
        <w:t>светлом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фоне)</w:t>
      </w:r>
      <w:r>
        <w:rPr>
          <w:spacing w:val="-1"/>
          <w:lang w:val="ru-RU"/>
        </w:rPr>
        <w:t>;</w:t>
      </w:r>
    </w:p>
    <w:p w:rsidR="00633F81" w:rsidRPr="002E1030" w:rsidRDefault="00223F53" w:rsidP="00223F53">
      <w:pPr>
        <w:pStyle w:val="a3"/>
        <w:numPr>
          <w:ilvl w:val="0"/>
          <w:numId w:val="3"/>
        </w:numPr>
        <w:spacing w:before="0" w:line="276" w:lineRule="auto"/>
        <w:ind w:right="12"/>
        <w:jc w:val="both"/>
        <w:rPr>
          <w:rFonts w:cs="Times New Roman"/>
          <w:lang w:val="ru-RU"/>
        </w:rPr>
      </w:pPr>
      <w:r w:rsidRPr="002E1030">
        <w:rPr>
          <w:spacing w:val="-1"/>
          <w:lang w:val="ru-RU"/>
        </w:rPr>
        <w:t xml:space="preserve">Перечень объектов </w:t>
      </w:r>
      <w:r w:rsidRPr="002E1030">
        <w:rPr>
          <w:spacing w:val="-2"/>
          <w:lang w:val="ru-RU"/>
        </w:rPr>
        <w:t>(3</w:t>
      </w:r>
      <w:r w:rsidRPr="002E1030">
        <w:rPr>
          <w:spacing w:val="2"/>
          <w:lang w:val="ru-RU"/>
        </w:rPr>
        <w:t xml:space="preserve"> </w:t>
      </w:r>
      <w:r w:rsidRPr="002E1030">
        <w:rPr>
          <w:spacing w:val="-1"/>
          <w:lang w:val="ru-RU"/>
        </w:rPr>
        <w:t>объекта)</w:t>
      </w:r>
      <w:r w:rsidRPr="002E1030">
        <w:rPr>
          <w:spacing w:val="-3"/>
          <w:lang w:val="ru-RU"/>
        </w:rPr>
        <w:t xml:space="preserve"> </w:t>
      </w:r>
      <w:r w:rsidRPr="002E1030">
        <w:rPr>
          <w:spacing w:val="-1"/>
          <w:lang w:val="ru-RU"/>
        </w:rPr>
        <w:t>капитального</w:t>
      </w:r>
      <w:r w:rsidRPr="002E1030">
        <w:rPr>
          <w:spacing w:val="1"/>
          <w:lang w:val="ru-RU"/>
        </w:rPr>
        <w:t xml:space="preserve"> </w:t>
      </w:r>
      <w:r w:rsidRPr="002E1030">
        <w:rPr>
          <w:spacing w:val="-1"/>
          <w:lang w:val="ru-RU"/>
        </w:rPr>
        <w:t>строительства</w:t>
      </w:r>
      <w:r w:rsidRPr="002E1030">
        <w:rPr>
          <w:spacing w:val="-4"/>
          <w:lang w:val="ru-RU"/>
        </w:rPr>
        <w:t xml:space="preserve"> </w:t>
      </w:r>
      <w:r w:rsidRPr="002E1030">
        <w:rPr>
          <w:spacing w:val="-1"/>
          <w:lang w:val="ru-RU"/>
        </w:rPr>
        <w:t>нормального</w:t>
      </w:r>
      <w:r w:rsidRPr="002E1030">
        <w:rPr>
          <w:spacing w:val="39"/>
          <w:lang w:val="ru-RU"/>
        </w:rPr>
        <w:t xml:space="preserve"> </w:t>
      </w:r>
      <w:r w:rsidRPr="002E1030">
        <w:rPr>
          <w:spacing w:val="-1"/>
          <w:lang w:val="ru-RU"/>
        </w:rPr>
        <w:t>уровня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ответственности,</w:t>
      </w:r>
      <w:r w:rsidRPr="002E1030">
        <w:rPr>
          <w:lang w:val="ru-RU"/>
        </w:rPr>
        <w:t xml:space="preserve"> в</w:t>
      </w:r>
      <w:r w:rsidRPr="002E1030">
        <w:rPr>
          <w:spacing w:val="-1"/>
          <w:lang w:val="ru-RU"/>
        </w:rPr>
        <w:t xml:space="preserve"> подготовке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проектной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документации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которых</w:t>
      </w:r>
      <w:r w:rsidRPr="002E1030">
        <w:rPr>
          <w:spacing w:val="27"/>
          <w:lang w:val="ru-RU"/>
        </w:rPr>
        <w:t xml:space="preserve"> </w:t>
      </w:r>
      <w:r w:rsidRPr="002E1030">
        <w:rPr>
          <w:spacing w:val="-1"/>
          <w:lang w:val="ru-RU"/>
        </w:rPr>
        <w:t>соискатель</w:t>
      </w:r>
      <w:r w:rsidRPr="002E1030">
        <w:rPr>
          <w:spacing w:val="-2"/>
          <w:lang w:val="ru-RU"/>
        </w:rPr>
        <w:t xml:space="preserve"> </w:t>
      </w:r>
      <w:r w:rsidRPr="002E1030">
        <w:rPr>
          <w:spacing w:val="-1"/>
          <w:lang w:val="ru-RU"/>
        </w:rPr>
        <w:t>участвовал</w:t>
      </w:r>
      <w:r w:rsidRPr="002E1030">
        <w:rPr>
          <w:spacing w:val="-2"/>
          <w:lang w:val="ru-RU"/>
        </w:rPr>
        <w:t xml:space="preserve"> </w:t>
      </w:r>
      <w:r w:rsidRPr="002E1030">
        <w:rPr>
          <w:lang w:val="ru-RU"/>
        </w:rPr>
        <w:t>в</w:t>
      </w:r>
      <w:r w:rsidRPr="002E1030">
        <w:rPr>
          <w:spacing w:val="-1"/>
          <w:lang w:val="ru-RU"/>
        </w:rPr>
        <w:t xml:space="preserve"> </w:t>
      </w:r>
      <w:r w:rsidRPr="002E1030">
        <w:rPr>
          <w:lang w:val="ru-RU"/>
        </w:rPr>
        <w:t>качестве</w:t>
      </w:r>
      <w:r w:rsidRPr="002E1030">
        <w:rPr>
          <w:spacing w:val="-1"/>
          <w:lang w:val="ru-RU"/>
        </w:rPr>
        <w:t xml:space="preserve"> </w:t>
      </w:r>
      <w:proofErr w:type="spellStart"/>
      <w:r w:rsidRPr="002E1030">
        <w:rPr>
          <w:spacing w:val="-1"/>
          <w:lang w:val="ru-RU"/>
        </w:rPr>
        <w:t>ГИПа</w:t>
      </w:r>
      <w:proofErr w:type="spellEnd"/>
      <w:r w:rsidRPr="002E1030">
        <w:rPr>
          <w:spacing w:val="-3"/>
          <w:lang w:val="ru-RU"/>
        </w:rPr>
        <w:t xml:space="preserve"> </w:t>
      </w:r>
      <w:r w:rsidRPr="002E1030">
        <w:rPr>
          <w:spacing w:val="-1"/>
          <w:lang w:val="ru-RU"/>
        </w:rPr>
        <w:t>или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Главного</w:t>
      </w:r>
      <w:r w:rsidRPr="002E1030">
        <w:rPr>
          <w:spacing w:val="1"/>
          <w:lang w:val="ru-RU"/>
        </w:rPr>
        <w:t xml:space="preserve"> </w:t>
      </w:r>
      <w:r w:rsidRPr="002E1030">
        <w:rPr>
          <w:spacing w:val="-1"/>
          <w:lang w:val="ru-RU"/>
        </w:rPr>
        <w:t>специалиста</w:t>
      </w:r>
      <w:r w:rsidRPr="002E1030">
        <w:rPr>
          <w:spacing w:val="-1"/>
          <w:lang w:val="ru-RU"/>
        </w:rPr>
        <w:t>.</w:t>
      </w:r>
    </w:p>
    <w:p w:rsidR="00633F81" w:rsidRPr="00223F53" w:rsidRDefault="00223F53">
      <w:pPr>
        <w:pStyle w:val="a3"/>
        <w:spacing w:before="159"/>
        <w:jc w:val="both"/>
        <w:rPr>
          <w:b/>
        </w:rPr>
      </w:pPr>
      <w:r w:rsidRPr="00223F53">
        <w:rPr>
          <w:b/>
          <w:spacing w:val="-1"/>
        </w:rPr>
        <w:t xml:space="preserve">Перечень </w:t>
      </w:r>
      <w:proofErr w:type="spellStart"/>
      <w:r w:rsidRPr="00223F53">
        <w:rPr>
          <w:b/>
          <w:spacing w:val="-1"/>
        </w:rPr>
        <w:t>документов</w:t>
      </w:r>
      <w:proofErr w:type="spellEnd"/>
      <w:r w:rsidR="002E1030" w:rsidRPr="00223F53">
        <w:rPr>
          <w:b/>
          <w:spacing w:val="-1"/>
          <w:lang w:val="ru-RU"/>
        </w:rPr>
        <w:t>, касающихся объектов</w:t>
      </w:r>
      <w:r w:rsidRPr="00223F53">
        <w:rPr>
          <w:b/>
          <w:spacing w:val="-1"/>
        </w:rPr>
        <w:t>:</w:t>
      </w:r>
    </w:p>
    <w:p w:rsidR="00633F81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</w:pPr>
      <w:proofErr w:type="spellStart"/>
      <w:r>
        <w:rPr>
          <w:spacing w:val="-1"/>
        </w:rPr>
        <w:t>Цветовое</w:t>
      </w:r>
      <w:proofErr w:type="spellEnd"/>
      <w:r>
        <w:t xml:space="preserve"> </w:t>
      </w:r>
      <w:proofErr w:type="spellStart"/>
      <w:r>
        <w:rPr>
          <w:spacing w:val="-1"/>
        </w:rPr>
        <w:t>решение</w:t>
      </w:r>
      <w:proofErr w:type="spellEnd"/>
      <w:r>
        <w:t xml:space="preserve"> </w:t>
      </w:r>
      <w:proofErr w:type="spellStart"/>
      <w:r>
        <w:rPr>
          <w:spacing w:val="-1"/>
        </w:rPr>
        <w:t>фасада</w:t>
      </w:r>
      <w:proofErr w:type="spellEnd"/>
      <w:r>
        <w:rPr>
          <w:spacing w:val="-1"/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  <w:rPr>
          <w:lang w:val="ru-RU"/>
        </w:rPr>
      </w:pPr>
      <w:r w:rsidRPr="002E1030">
        <w:rPr>
          <w:spacing w:val="-1"/>
          <w:lang w:val="ru-RU"/>
        </w:rPr>
        <w:t>Проект</w:t>
      </w:r>
      <w:r w:rsidRPr="002E1030">
        <w:rPr>
          <w:spacing w:val="-3"/>
          <w:lang w:val="ru-RU"/>
        </w:rPr>
        <w:t xml:space="preserve"> </w:t>
      </w:r>
      <w:r w:rsidRPr="002E1030">
        <w:rPr>
          <w:spacing w:val="-1"/>
          <w:lang w:val="ru-RU"/>
        </w:rPr>
        <w:t>организации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строительства (текстовая</w:t>
      </w:r>
      <w:r w:rsidRPr="002E1030">
        <w:rPr>
          <w:lang w:val="ru-RU"/>
        </w:rPr>
        <w:t xml:space="preserve"> часть,</w:t>
      </w:r>
      <w:r w:rsidRPr="002E1030">
        <w:rPr>
          <w:spacing w:val="-1"/>
          <w:lang w:val="ru-RU"/>
        </w:rPr>
        <w:t xml:space="preserve"> </w:t>
      </w:r>
      <w:r w:rsidRPr="002E1030">
        <w:rPr>
          <w:spacing w:val="-2"/>
          <w:lang w:val="ru-RU"/>
        </w:rPr>
        <w:t>фото)</w:t>
      </w:r>
      <w:r>
        <w:rPr>
          <w:spacing w:val="-2"/>
          <w:lang w:val="ru-RU"/>
        </w:rPr>
        <w:t>;</w:t>
      </w:r>
    </w:p>
    <w:p w:rsidR="00633F81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</w:pPr>
      <w:proofErr w:type="spellStart"/>
      <w:r>
        <w:rPr>
          <w:spacing w:val="-1"/>
        </w:rPr>
        <w:t>Ситуационный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</w:t>
      </w:r>
      <w:proofErr w:type="spellEnd"/>
      <w:r>
        <w:rPr>
          <w:spacing w:val="-1"/>
          <w:lang w:val="ru-RU"/>
        </w:rPr>
        <w:t>:</w:t>
      </w:r>
    </w:p>
    <w:p w:rsidR="00633F81" w:rsidRPr="00223F53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  <w:rPr>
          <w:lang w:val="ru-RU"/>
        </w:rPr>
      </w:pPr>
      <w:r w:rsidRPr="00223F53">
        <w:rPr>
          <w:spacing w:val="-1"/>
          <w:lang w:val="ru-RU"/>
        </w:rPr>
        <w:t>Описание</w:t>
      </w:r>
      <w:r w:rsidRPr="00223F53">
        <w:rPr>
          <w:spacing w:val="-3"/>
          <w:lang w:val="ru-RU"/>
        </w:rPr>
        <w:t xml:space="preserve"> </w:t>
      </w:r>
      <w:r w:rsidRPr="00223F53">
        <w:rPr>
          <w:spacing w:val="-1"/>
          <w:lang w:val="ru-RU"/>
        </w:rPr>
        <w:t>района</w:t>
      </w:r>
      <w:r w:rsidRPr="00223F53">
        <w:rPr>
          <w:spacing w:val="-3"/>
          <w:lang w:val="ru-RU"/>
        </w:rPr>
        <w:t xml:space="preserve"> </w:t>
      </w:r>
      <w:r w:rsidRPr="00223F53">
        <w:rPr>
          <w:spacing w:val="-1"/>
          <w:lang w:val="ru-RU"/>
        </w:rPr>
        <w:t>строительства, площадь застройки</w:t>
      </w:r>
      <w:r>
        <w:rPr>
          <w:spacing w:val="-1"/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  <w:rPr>
          <w:lang w:val="ru-RU"/>
        </w:rPr>
      </w:pPr>
      <w:r w:rsidRPr="002E1030">
        <w:rPr>
          <w:spacing w:val="-1"/>
          <w:lang w:val="ru-RU"/>
        </w:rPr>
        <w:t>Р</w:t>
      </w:r>
      <w:r w:rsidR="002E1030">
        <w:rPr>
          <w:spacing w:val="-1"/>
          <w:lang w:val="ru-RU"/>
        </w:rPr>
        <w:t>аздел</w:t>
      </w:r>
      <w:r w:rsidRPr="002E1030">
        <w:rPr>
          <w:spacing w:val="-1"/>
          <w:lang w:val="ru-RU"/>
        </w:rPr>
        <w:t xml:space="preserve"> «</w:t>
      </w:r>
      <w:r w:rsidRPr="002E1030">
        <w:rPr>
          <w:spacing w:val="-1"/>
          <w:lang w:val="ru-RU"/>
        </w:rPr>
        <w:t>Схема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планировочной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организации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застройки» (текстовая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часть)</w:t>
      </w:r>
      <w:r>
        <w:rPr>
          <w:spacing w:val="-1"/>
          <w:lang w:val="ru-RU"/>
        </w:rPr>
        <w:t>;</w:t>
      </w:r>
    </w:p>
    <w:p w:rsidR="00633F81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</w:pPr>
      <w:proofErr w:type="spellStart"/>
      <w:r>
        <w:rPr>
          <w:spacing w:val="-1"/>
        </w:rPr>
        <w:t>Состав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документации</w:t>
      </w:r>
      <w:proofErr w:type="spellEnd"/>
      <w:r>
        <w:rPr>
          <w:spacing w:val="-1"/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  <w:rPr>
          <w:lang w:val="ru-RU"/>
        </w:rPr>
      </w:pPr>
      <w:r w:rsidRPr="002E1030">
        <w:rPr>
          <w:spacing w:val="-1"/>
          <w:lang w:val="ru-RU"/>
        </w:rPr>
        <w:t>Архитектурно</w:t>
      </w:r>
      <w:r w:rsidRPr="002E1030">
        <w:rPr>
          <w:spacing w:val="-1"/>
          <w:lang w:val="ru-RU"/>
        </w:rPr>
        <w:t>-</w:t>
      </w:r>
      <w:r w:rsidRPr="002E1030">
        <w:rPr>
          <w:spacing w:val="-1"/>
          <w:lang w:val="ru-RU"/>
        </w:rPr>
        <w:t>планировочные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решения</w:t>
      </w:r>
      <w:r w:rsidRPr="002E1030">
        <w:rPr>
          <w:lang w:val="ru-RU"/>
        </w:rPr>
        <w:t xml:space="preserve"> с </w:t>
      </w:r>
      <w:r w:rsidRPr="002E1030">
        <w:rPr>
          <w:spacing w:val="-1"/>
          <w:lang w:val="ru-RU"/>
        </w:rPr>
        <w:t>поясни</w:t>
      </w:r>
      <w:r w:rsidRPr="002E1030">
        <w:rPr>
          <w:spacing w:val="-1"/>
          <w:lang w:val="ru-RU"/>
        </w:rPr>
        <w:t>тельной</w:t>
      </w:r>
      <w:r w:rsidRPr="002E1030">
        <w:rPr>
          <w:spacing w:val="-3"/>
          <w:lang w:val="ru-RU"/>
        </w:rPr>
        <w:t xml:space="preserve"> </w:t>
      </w:r>
      <w:r w:rsidRPr="002E1030">
        <w:rPr>
          <w:spacing w:val="-1"/>
          <w:lang w:val="ru-RU"/>
        </w:rPr>
        <w:t>запиской</w:t>
      </w:r>
      <w:r>
        <w:rPr>
          <w:spacing w:val="-1"/>
          <w:lang w:val="ru-RU"/>
        </w:rPr>
        <w:t>;</w:t>
      </w:r>
    </w:p>
    <w:p w:rsidR="00633F81" w:rsidRPr="00223F53" w:rsidRDefault="00223F53" w:rsidP="002E1030">
      <w:pPr>
        <w:pStyle w:val="a3"/>
        <w:numPr>
          <w:ilvl w:val="0"/>
          <w:numId w:val="2"/>
        </w:numPr>
        <w:tabs>
          <w:tab w:val="left" w:pos="408"/>
        </w:tabs>
        <w:spacing w:before="0" w:line="276" w:lineRule="auto"/>
        <w:rPr>
          <w:lang w:val="ru-RU"/>
        </w:rPr>
      </w:pPr>
      <w:r w:rsidRPr="00223F53">
        <w:rPr>
          <w:spacing w:val="-1"/>
          <w:lang w:val="ru-RU"/>
        </w:rPr>
        <w:t>Конструктивные</w:t>
      </w:r>
      <w:r w:rsidRPr="00223F53">
        <w:rPr>
          <w:spacing w:val="-3"/>
          <w:lang w:val="ru-RU"/>
        </w:rPr>
        <w:t xml:space="preserve"> </w:t>
      </w:r>
      <w:r w:rsidRPr="00223F53">
        <w:rPr>
          <w:lang w:val="ru-RU"/>
        </w:rPr>
        <w:t xml:space="preserve">и </w:t>
      </w:r>
      <w:r w:rsidRPr="00223F53">
        <w:rPr>
          <w:spacing w:val="-1"/>
          <w:lang w:val="ru-RU"/>
        </w:rPr>
        <w:t>объёмно</w:t>
      </w:r>
      <w:r w:rsidRPr="00223F53">
        <w:rPr>
          <w:spacing w:val="1"/>
          <w:lang w:val="ru-RU"/>
        </w:rPr>
        <w:t>-</w:t>
      </w:r>
      <w:r w:rsidRPr="00223F53">
        <w:rPr>
          <w:spacing w:val="-1"/>
          <w:lang w:val="ru-RU"/>
        </w:rPr>
        <w:t>планировочные</w:t>
      </w:r>
      <w:r w:rsidRPr="00223F53">
        <w:rPr>
          <w:spacing w:val="-3"/>
          <w:lang w:val="ru-RU"/>
        </w:rPr>
        <w:t xml:space="preserve"> </w:t>
      </w:r>
      <w:r w:rsidRPr="00223F53">
        <w:rPr>
          <w:spacing w:val="-1"/>
          <w:lang w:val="ru-RU"/>
        </w:rPr>
        <w:t>решения</w:t>
      </w:r>
      <w:r>
        <w:rPr>
          <w:spacing w:val="-1"/>
          <w:lang w:val="ru-RU"/>
        </w:rPr>
        <w:t>;</w:t>
      </w:r>
    </w:p>
    <w:p w:rsidR="00633F81" w:rsidRPr="002E1030" w:rsidRDefault="00223F53" w:rsidP="002E1030">
      <w:pPr>
        <w:pStyle w:val="a3"/>
        <w:numPr>
          <w:ilvl w:val="0"/>
          <w:numId w:val="2"/>
        </w:numPr>
        <w:tabs>
          <w:tab w:val="left" w:pos="407"/>
        </w:tabs>
        <w:spacing w:before="0" w:line="276" w:lineRule="auto"/>
        <w:rPr>
          <w:lang w:val="ru-RU"/>
        </w:rPr>
      </w:pPr>
      <w:r w:rsidRPr="002E1030">
        <w:rPr>
          <w:spacing w:val="-1"/>
          <w:lang w:val="ru-RU"/>
        </w:rPr>
        <w:t>Положительное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заключение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>экспертизы</w:t>
      </w:r>
      <w:r w:rsidRPr="002E1030">
        <w:rPr>
          <w:lang w:val="ru-RU"/>
        </w:rPr>
        <w:t xml:space="preserve"> </w:t>
      </w:r>
      <w:r w:rsidRPr="002E1030">
        <w:rPr>
          <w:spacing w:val="-1"/>
          <w:lang w:val="ru-RU"/>
        </w:rPr>
        <w:t xml:space="preserve">объектов </w:t>
      </w:r>
      <w:r w:rsidRPr="002E1030">
        <w:rPr>
          <w:lang w:val="ru-RU"/>
        </w:rPr>
        <w:t>(3шт)</w:t>
      </w:r>
      <w:r>
        <w:rPr>
          <w:lang w:val="ru-RU"/>
        </w:rPr>
        <w:t>;</w:t>
      </w:r>
    </w:p>
    <w:p w:rsidR="002E1030" w:rsidRPr="002E1030" w:rsidRDefault="00223F53" w:rsidP="002E1030">
      <w:pPr>
        <w:pStyle w:val="a3"/>
        <w:numPr>
          <w:ilvl w:val="0"/>
          <w:numId w:val="2"/>
        </w:numPr>
        <w:tabs>
          <w:tab w:val="left" w:pos="549"/>
        </w:tabs>
        <w:spacing w:before="0" w:line="276" w:lineRule="auto"/>
        <w:ind w:right="-271"/>
        <w:rPr>
          <w:lang w:val="ru-RU"/>
        </w:rPr>
      </w:pPr>
      <w:r w:rsidRPr="002E1030">
        <w:rPr>
          <w:spacing w:val="-1"/>
          <w:lang w:val="ru-RU"/>
        </w:rPr>
        <w:t>Фото</w:t>
      </w:r>
      <w:r w:rsidRPr="002E1030">
        <w:rPr>
          <w:spacing w:val="-3"/>
          <w:lang w:val="ru-RU"/>
        </w:rPr>
        <w:t xml:space="preserve"> </w:t>
      </w:r>
      <w:r w:rsidRPr="002E1030">
        <w:rPr>
          <w:spacing w:val="-1"/>
          <w:lang w:val="ru-RU"/>
        </w:rPr>
        <w:t>построенного</w:t>
      </w:r>
      <w:r w:rsidRPr="002E1030">
        <w:rPr>
          <w:spacing w:val="-2"/>
          <w:lang w:val="ru-RU"/>
        </w:rPr>
        <w:t xml:space="preserve"> </w:t>
      </w:r>
      <w:r w:rsidR="002E1030">
        <w:rPr>
          <w:spacing w:val="-2"/>
          <w:lang w:val="ru-RU"/>
        </w:rPr>
        <w:t>об</w:t>
      </w:r>
      <w:r w:rsidRPr="002E1030">
        <w:rPr>
          <w:spacing w:val="-1"/>
          <w:lang w:val="ru-RU"/>
        </w:rPr>
        <w:t>ъекта</w:t>
      </w:r>
      <w:r>
        <w:rPr>
          <w:spacing w:val="-1"/>
          <w:lang w:val="ru-RU"/>
        </w:rPr>
        <w:t>.</w:t>
      </w:r>
      <w:r w:rsidRPr="002E1030">
        <w:rPr>
          <w:spacing w:val="27"/>
          <w:lang w:val="ru-RU"/>
        </w:rPr>
        <w:t xml:space="preserve"> </w:t>
      </w:r>
    </w:p>
    <w:sectPr w:rsidR="002E1030" w:rsidRPr="002E1030">
      <w:type w:val="continuous"/>
      <w:pgSz w:w="11910" w:h="16840"/>
      <w:pgMar w:top="108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65A1"/>
    <w:multiLevelType w:val="hybridMultilevel"/>
    <w:tmpl w:val="510A8314"/>
    <w:lvl w:ilvl="0" w:tplc="D18C6846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D350511"/>
    <w:multiLevelType w:val="hybridMultilevel"/>
    <w:tmpl w:val="0CFA1E44"/>
    <w:lvl w:ilvl="0" w:tplc="9B56DF66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3AA694C">
      <w:start w:val="1"/>
      <w:numFmt w:val="bullet"/>
      <w:lvlText w:val="•"/>
      <w:lvlJc w:val="left"/>
      <w:pPr>
        <w:ind w:left="1042" w:hanging="305"/>
      </w:pPr>
      <w:rPr>
        <w:rFonts w:hint="default"/>
      </w:rPr>
    </w:lvl>
    <w:lvl w:ilvl="2" w:tplc="0F7A37C2">
      <w:start w:val="1"/>
      <w:numFmt w:val="bullet"/>
      <w:lvlText w:val="•"/>
      <w:lvlJc w:val="left"/>
      <w:pPr>
        <w:ind w:left="1982" w:hanging="305"/>
      </w:pPr>
      <w:rPr>
        <w:rFonts w:hint="default"/>
      </w:rPr>
    </w:lvl>
    <w:lvl w:ilvl="3" w:tplc="78968E5E">
      <w:start w:val="1"/>
      <w:numFmt w:val="bullet"/>
      <w:lvlText w:val="•"/>
      <w:lvlJc w:val="left"/>
      <w:pPr>
        <w:ind w:left="2923" w:hanging="305"/>
      </w:pPr>
      <w:rPr>
        <w:rFonts w:hint="default"/>
      </w:rPr>
    </w:lvl>
    <w:lvl w:ilvl="4" w:tplc="2872FD4A">
      <w:start w:val="1"/>
      <w:numFmt w:val="bullet"/>
      <w:lvlText w:val="•"/>
      <w:lvlJc w:val="left"/>
      <w:pPr>
        <w:ind w:left="3863" w:hanging="305"/>
      </w:pPr>
      <w:rPr>
        <w:rFonts w:hint="default"/>
      </w:rPr>
    </w:lvl>
    <w:lvl w:ilvl="5" w:tplc="8AC4FEEC">
      <w:start w:val="1"/>
      <w:numFmt w:val="bullet"/>
      <w:lvlText w:val="•"/>
      <w:lvlJc w:val="left"/>
      <w:pPr>
        <w:ind w:left="4804" w:hanging="305"/>
      </w:pPr>
      <w:rPr>
        <w:rFonts w:hint="default"/>
      </w:rPr>
    </w:lvl>
    <w:lvl w:ilvl="6" w:tplc="60261F8A">
      <w:start w:val="1"/>
      <w:numFmt w:val="bullet"/>
      <w:lvlText w:val="•"/>
      <w:lvlJc w:val="left"/>
      <w:pPr>
        <w:ind w:left="5744" w:hanging="305"/>
      </w:pPr>
      <w:rPr>
        <w:rFonts w:hint="default"/>
      </w:rPr>
    </w:lvl>
    <w:lvl w:ilvl="7" w:tplc="5D526816">
      <w:start w:val="1"/>
      <w:numFmt w:val="bullet"/>
      <w:lvlText w:val="•"/>
      <w:lvlJc w:val="left"/>
      <w:pPr>
        <w:ind w:left="6685" w:hanging="305"/>
      </w:pPr>
      <w:rPr>
        <w:rFonts w:hint="default"/>
      </w:rPr>
    </w:lvl>
    <w:lvl w:ilvl="8" w:tplc="948A0B1C">
      <w:start w:val="1"/>
      <w:numFmt w:val="bullet"/>
      <w:lvlText w:val="•"/>
      <w:lvlJc w:val="left"/>
      <w:pPr>
        <w:ind w:left="7625" w:hanging="305"/>
      </w:pPr>
      <w:rPr>
        <w:rFonts w:hint="default"/>
      </w:rPr>
    </w:lvl>
  </w:abstractNum>
  <w:abstractNum w:abstractNumId="2" w15:restartNumberingAfterBreak="0">
    <w:nsid w:val="6DFA664B"/>
    <w:multiLevelType w:val="hybridMultilevel"/>
    <w:tmpl w:val="26C8229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3F81"/>
    <w:rsid w:val="00223F53"/>
    <w:rsid w:val="002E1030"/>
    <w:rsid w:val="006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F0456-F0FD-485B-BA6A-950E0B8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2"/>
      <w:ind w:left="1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4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2</cp:revision>
  <dcterms:created xsi:type="dcterms:W3CDTF">2023-09-11T13:53:00Z</dcterms:created>
  <dcterms:modified xsi:type="dcterms:W3CDTF">2023-09-11T11:10:00Z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